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AE" w:rsidRDefault="006B54AE" w:rsidP="006B54AE">
      <w:pPr>
        <w:ind w:left="1416" w:firstLine="708"/>
      </w:pPr>
      <w:bookmarkStart w:id="0" w:name="_GoBack"/>
      <w:bookmarkEnd w:id="0"/>
      <w:r>
        <w:t>Д Е К Л А Р А Ц И Я</w:t>
      </w:r>
      <w:r w:rsidR="00372020">
        <w:t xml:space="preserve">                                 Приложение № 11</w:t>
      </w:r>
    </w:p>
    <w:p w:rsidR="006B54AE" w:rsidRDefault="006B54AE" w:rsidP="006B54AE"/>
    <w:p w:rsidR="006B54AE" w:rsidRDefault="006B54AE" w:rsidP="006B54AE">
      <w: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6B54AE" w:rsidRDefault="006B54AE" w:rsidP="006B54AE"/>
    <w:p w:rsidR="006B54AE" w:rsidRDefault="006B54AE" w:rsidP="006B54AE"/>
    <w:p w:rsidR="006B54AE" w:rsidRDefault="006B54AE" w:rsidP="006B54AE">
      <w:r>
        <w:t>Долуподписаният /та/ …........................................................................................ (три имена) с адрес …......................................................................................................................................</w:t>
      </w:r>
    </w:p>
    <w:p w:rsidR="006B54AE" w:rsidRDefault="006B54AE" w:rsidP="006B54AE">
      <w:r>
        <w:t xml:space="preserve">лична карта/документ за самоличност (оставя се вярното) № …....................., издадена на ….................... от ….................................., ЕГН ............................................., в качеството ми на (длъжност, или друго качество) ............................................. на (наименование на участника) ............................................ с ЕИК …............................., със седалище и адрес на управление ….........................................................................................................................., във връзка с участие в обществена поръчка по реда </w:t>
      </w:r>
      <w:r w:rsidR="00227522">
        <w:t>чл.20, ал.</w:t>
      </w:r>
      <w:r w:rsidR="00372020">
        <w:t>3</w:t>
      </w:r>
      <w:r>
        <w:t xml:space="preserve"> Закона за обществените поръчки с предмет: </w:t>
      </w:r>
    </w:p>
    <w:p w:rsidR="006B54AE" w:rsidRDefault="006B54AE" w:rsidP="006B54AE">
      <w:r>
        <w:t>ДЕКЛАРИРАМ, че:</w:t>
      </w:r>
    </w:p>
    <w:p w:rsidR="006B54AE" w:rsidRDefault="006B54AE" w:rsidP="006B54AE"/>
    <w:p w:rsidR="006B54AE" w:rsidRDefault="006B54AE" w:rsidP="006B54AE">
      <w: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6B54AE" w:rsidRDefault="006B54AE" w:rsidP="006B54AE">
      <w:r>
        <w:t>Забележка: В т. 1 се оставя вярното, а ненужното се зачертава.</w:t>
      </w:r>
    </w:p>
    <w:p w:rsidR="006B54AE" w:rsidRDefault="006B54AE" w:rsidP="006B54AE"/>
    <w:p w:rsidR="006B54AE" w:rsidRDefault="006B54AE" w:rsidP="006B54AE">
      <w:r>
        <w:t xml:space="preserve">2. Представляваното от мен дружество не е свързано с лица, регистрирани в юрисдикция с преференциален данъчен режим. / Представляваното от мен дружество е свързано с лица, регистрирани в юрисдикция с преференциален данъчен режим, а именно с: ....................................... </w:t>
      </w:r>
    </w:p>
    <w:p w:rsidR="006B54AE" w:rsidRDefault="006B54AE" w:rsidP="006B54AE">
      <w:r>
        <w:t>Забележка: В т. 2 се оставя вярното, а ненужното се зачертава.</w:t>
      </w:r>
    </w:p>
    <w:p w:rsidR="006B54AE" w:rsidRDefault="006B54AE" w:rsidP="006B54AE"/>
    <w:p w:rsidR="006B54AE" w:rsidRDefault="006B54AE" w:rsidP="006B54AE">
      <w:r>
        <w:t>3. Представляваното от мен дружество попада в изключенията по чл. 4, т. .............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(ЗИФОДРЮПДРСЛТДС).</w:t>
      </w:r>
    </w:p>
    <w:p w:rsidR="006B54AE" w:rsidRDefault="006B54AE" w:rsidP="006B54AE"/>
    <w:p w:rsidR="006B54AE" w:rsidRDefault="006B54AE" w:rsidP="006B54AE"/>
    <w:p w:rsidR="006B54AE" w:rsidRDefault="006B54AE" w:rsidP="006B54AE">
      <w:r>
        <w:t xml:space="preserve">             Забележка: Точка 3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6B54AE" w:rsidRDefault="006B54AE" w:rsidP="006B54AE"/>
    <w:p w:rsidR="006B54AE" w:rsidRDefault="006B54AE" w:rsidP="006B54AE"/>
    <w:p w:rsidR="006B54AE" w:rsidRDefault="006B54AE" w:rsidP="006B54AE"/>
    <w:p w:rsidR="006B54AE" w:rsidRDefault="006B54AE" w:rsidP="006B54AE"/>
    <w:p w:rsidR="006B54AE" w:rsidRDefault="006B54AE" w:rsidP="006B54AE"/>
    <w:p w:rsidR="006B54AE" w:rsidRDefault="006B54AE" w:rsidP="006B54AE"/>
    <w:p w:rsidR="006B54AE" w:rsidRDefault="006B54AE" w:rsidP="006B54AE"/>
    <w:p w:rsidR="006B54AE" w:rsidRDefault="006B54AE" w:rsidP="006B54AE"/>
    <w:p w:rsidR="006B54AE" w:rsidRDefault="006B54AE" w:rsidP="006B54AE">
      <w:r>
        <w:t>4. Запознат съм с правомощията на възложителя по чл. 6, ал. 4 от ЗИФОДРЮПДРСЛТДС.</w:t>
      </w:r>
    </w:p>
    <w:p w:rsidR="006B54AE" w:rsidRDefault="006B54AE" w:rsidP="006B54AE"/>
    <w:p w:rsidR="006B54AE" w:rsidRDefault="006B54AE" w:rsidP="006B54AE"/>
    <w:p w:rsidR="006B54AE" w:rsidRDefault="006B54AE" w:rsidP="006B54AE">
      <w:r>
        <w:t>Известна ми е наказателната отговорност по чл. 313 от Наказателния кодекс.</w:t>
      </w:r>
    </w:p>
    <w:p w:rsidR="006B54AE" w:rsidRDefault="006B54AE" w:rsidP="006B54AE"/>
    <w:p w:rsidR="006B54AE" w:rsidRDefault="006B54AE" w:rsidP="006B54AE"/>
    <w:p w:rsidR="006B54AE" w:rsidRDefault="006B54AE" w:rsidP="006B54AE"/>
    <w:p w:rsidR="006B54AE" w:rsidRDefault="006B54AE" w:rsidP="006B54AE"/>
    <w:p w:rsidR="006B54AE" w:rsidRDefault="006B54AE" w:rsidP="006B54AE">
      <w:r>
        <w:t>дата на подписване</w:t>
      </w:r>
      <w:r>
        <w:tab/>
      </w:r>
      <w:r>
        <w:tab/>
      </w:r>
      <w:r>
        <w:tab/>
      </w:r>
      <w:r>
        <w:tab/>
      </w:r>
      <w:r>
        <w:tab/>
        <w:t xml:space="preserve">Декларатор: име, фамилия и подпис </w:t>
      </w:r>
    </w:p>
    <w:p w:rsidR="006B54AE" w:rsidRDefault="006B54AE" w:rsidP="006B54AE"/>
    <w:p w:rsidR="006B54AE" w:rsidRDefault="006B54AE" w:rsidP="006B54AE"/>
    <w:p w:rsidR="006B54AE" w:rsidRDefault="006B54AE" w:rsidP="006B54AE"/>
    <w:p w:rsidR="006B54AE" w:rsidRDefault="006B54AE" w:rsidP="006B54AE"/>
    <w:p w:rsidR="006B54AE" w:rsidRDefault="006B54AE" w:rsidP="006B54AE"/>
    <w:p w:rsidR="006B54AE" w:rsidRDefault="006B54AE" w:rsidP="006B54AE">
      <w:r>
        <w:t>Забележка: Представя се от представляващия участника по търговска регистрация.</w:t>
      </w:r>
    </w:p>
    <w:p w:rsidR="006B54AE" w:rsidRDefault="006B54AE" w:rsidP="006B54AE">
      <w:r>
        <w:t>В случай че участникът е обединение от няколко лица, декларацията се представя от всяко едно от тях.</w:t>
      </w:r>
    </w:p>
    <w:p w:rsidR="006B54AE" w:rsidRDefault="006B54AE" w:rsidP="006B54AE">
      <w:r>
        <w:t>В случай че участникът предвижда да използва подизпълнител/и, декларацията се представя за всеки от подизпълнителите от представляващия подизпълнителя.</w:t>
      </w:r>
    </w:p>
    <w:p w:rsidR="006B54AE" w:rsidRDefault="006B54AE" w:rsidP="006B54AE"/>
    <w:p w:rsidR="006B54AE" w:rsidRDefault="006B54AE" w:rsidP="006B54AE">
      <w:r>
        <w:t>„Юрисдикции с преференциален данъчен режим”</w:t>
      </w:r>
    </w:p>
    <w:p w:rsidR="006B54AE" w:rsidRDefault="006B54AE" w:rsidP="006B54AE">
      <w:r>
        <w:t>По смисъла § 1, т. 2 от допълнителната разпоредба на ЗИФОДРЮПДРСЛТДС „юрисдикции с преференциален данъчен режим” са юрисдикциите по смисъла на § 1, т. 64 от допълнителните разпоредби (ДР) на Закона за корпоративното подоходно облагане (ЗКПО).</w:t>
      </w:r>
    </w:p>
    <w:p w:rsidR="006B54AE" w:rsidRDefault="006B54AE" w:rsidP="006B54AE">
      <w:r>
        <w:t>По смисъла на § 1, т. 4 от ДР на ЗКПО „юрисдикции с преференциален данъчен режим" са:</w:t>
      </w:r>
    </w:p>
    <w:p w:rsidR="006B54AE" w:rsidRDefault="006B54AE" w:rsidP="006B54AE">
      <w:r>
        <w:t>1. Вирджинските острови (САЩ); Княжество Андора; Ангуила (брит.);</w:t>
      </w:r>
    </w:p>
    <w:p w:rsidR="006B54AE" w:rsidRDefault="006B54AE" w:rsidP="006B54AE">
      <w:r>
        <w:lastRenderedPageBreak/>
        <w:t>Нормандските острови (брит.); Антигуа и Барбуда; Аруба, остров (нидерл.); Общността на Бахамските острови; Барбейдос; Белиз; Бермудските острови (брит.); Вирджинските острови (брит.); Република Вануату; Гибралтар (брит.); Гренада; Гуам, остров (САЩ); Кооперативна република Гаяна; Доминиканската република; Каймановите острови (брит.); Остров Рождество (Коледен остров) (брит.); Република Либерия; Княжество Лихтенщайн; Република Малдиви; Република Маршалски острови; Република Мавриций; Княжество Монако; Монсерат, остров (брит.); Република Науру; Ниуе, остров (новозел.); Република Палау; острови Кук (новозел.); Остров Ман (брит.); Сейнт Лусия; Федерация Сейнт Китс и Невис; Търкс и Кайкос, острови (брит.); Република Фиджи; Република Панама; Независима държава Самоа; Република Сан Марино; Република Сейшели; Соломоновите острови; Сейнт Винсент и Гренадини; Кралство Тонга; Република Тринидад и Тобаго; Тувалу; Фолкландските острови (брит.); Нидерландските Антили (нидерл.) и Хонг Конг (Китай), или</w:t>
      </w:r>
    </w:p>
    <w:p w:rsidR="006B54AE" w:rsidRDefault="006B54AE" w:rsidP="006B54AE">
      <w:r>
        <w:t>2. държави/територии, с които Република България няма влязла в сила спогодба за избягване на двойното данъчно облагане и в които дължимият подоходен или корпоративен данък или заместващите ги данъци върху доходите по чл. 12, ал. 9 или по чл. 8, ал. 11 от Закона за данъците върху доходите на физическите лица, които чуждестранното лице е реализирало или ще реализира, е с повече от 60 на сто по-нисък от подоходния или корпоративния данък върху тези доходи в Република България.</w:t>
      </w:r>
    </w:p>
    <w:p w:rsidR="006B54AE" w:rsidRDefault="006B54AE" w:rsidP="006B54AE"/>
    <w:p w:rsidR="006B54AE" w:rsidRDefault="006B54AE" w:rsidP="006B54AE">
      <w:r>
        <w:t xml:space="preserve">               </w:t>
      </w:r>
    </w:p>
    <w:p w:rsidR="006B54AE" w:rsidRDefault="006B54AE" w:rsidP="006B54AE">
      <w:r>
        <w:tab/>
        <w:t>„Свързани лица”</w:t>
      </w:r>
    </w:p>
    <w:p w:rsidR="006B54AE" w:rsidRDefault="006B54AE" w:rsidP="006B54AE">
      <w:r>
        <w:tab/>
        <w:t>По смисъла § 1, т. 3 от допълнителната разпоредба на ЗИФОДРЮПДРСЛТДС „свързани лица” са лицата по смисъла на § 1 от допълнителните разпоредби (ДР) на Търговския закон (ТЗ).</w:t>
      </w:r>
    </w:p>
    <w:p w:rsidR="006B54AE" w:rsidRDefault="006B54AE" w:rsidP="006B54AE">
      <w:r>
        <w:tab/>
        <w:t>По смисъла на § 1 от ДР на ТЗ „свързани лица” са:</w:t>
      </w:r>
    </w:p>
    <w:p w:rsidR="006B54AE" w:rsidRDefault="006B54AE" w:rsidP="006B54AE"/>
    <w:p w:rsidR="006B54AE" w:rsidRDefault="006B54AE" w:rsidP="006B54AE"/>
    <w:p w:rsidR="006B54AE" w:rsidRDefault="006B54AE" w:rsidP="006B54AE"/>
    <w:p w:rsidR="006B54AE" w:rsidRDefault="006B54AE" w:rsidP="006B54AE"/>
    <w:p w:rsidR="006B54AE" w:rsidRDefault="006B54AE" w:rsidP="006B54AE">
      <w: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6B54AE" w:rsidRDefault="006B54AE" w:rsidP="006B54AE">
      <w:r>
        <w:t>2. работодател и работник;</w:t>
      </w:r>
    </w:p>
    <w:p w:rsidR="006B54AE" w:rsidRDefault="006B54AE" w:rsidP="006B54AE">
      <w:r>
        <w:t>3. лицата, едното от които участва в управлението на дружеството на другото;</w:t>
      </w:r>
    </w:p>
    <w:p w:rsidR="006B54AE" w:rsidRDefault="006B54AE" w:rsidP="006B54AE">
      <w:r>
        <w:t>4. съдружниците;</w:t>
      </w:r>
    </w:p>
    <w:p w:rsidR="006B54AE" w:rsidRDefault="006B54AE" w:rsidP="006B54AE">
      <w:r>
        <w:t>5. дружество и лице, което притежава повече от 5 на сто от дяловете и акциите, издадени с право на глас в дружеството;</w:t>
      </w:r>
    </w:p>
    <w:p w:rsidR="006B54AE" w:rsidRDefault="006B54AE" w:rsidP="006B54AE">
      <w:r>
        <w:t>6. лицата, чиято дейност се контролира пряко или косвено от трето лице;</w:t>
      </w:r>
    </w:p>
    <w:p w:rsidR="006B54AE" w:rsidRDefault="006B54AE" w:rsidP="006B54AE">
      <w:r>
        <w:t>7. лицата, които съвместно контролират пряко или косвено трето лице;</w:t>
      </w:r>
    </w:p>
    <w:p w:rsidR="006B54AE" w:rsidRDefault="006B54AE" w:rsidP="006B54AE">
      <w:r>
        <w:t>8. лицата, едното от които е търговски представител на другото;</w:t>
      </w:r>
    </w:p>
    <w:p w:rsidR="006B54AE" w:rsidRDefault="006B54AE" w:rsidP="006B54AE">
      <w:r>
        <w:t>9. лицата, едното от които е направило дарение в полза на другото.</w:t>
      </w:r>
    </w:p>
    <w:p w:rsidR="006B54AE" w:rsidRDefault="006B54AE" w:rsidP="006B54AE">
      <w:r>
        <w:lastRenderedPageBreak/>
        <w:t>„Свързани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обичайните.</w:t>
      </w:r>
    </w:p>
    <w:p w:rsidR="006B54AE" w:rsidRDefault="006B54AE" w:rsidP="006B54AE"/>
    <w:p w:rsidR="006B54AE" w:rsidRDefault="006B54AE" w:rsidP="006B54AE"/>
    <w:p w:rsidR="006B54AE" w:rsidRDefault="006B54AE" w:rsidP="006B54AE"/>
    <w:p w:rsidR="006B54AE" w:rsidRDefault="006B54AE" w:rsidP="006B54AE"/>
    <w:p w:rsidR="006B54AE" w:rsidRDefault="006B54AE" w:rsidP="006B54AE"/>
    <w:p w:rsidR="006B54AE" w:rsidRDefault="006B54AE" w:rsidP="006B54AE"/>
    <w:p w:rsidR="006B54AE" w:rsidRDefault="006B54AE" w:rsidP="006B54AE"/>
    <w:p w:rsidR="006B54AE" w:rsidRDefault="006B54AE" w:rsidP="006B54AE"/>
    <w:p w:rsidR="006B54AE" w:rsidRDefault="006B54AE" w:rsidP="006B54AE"/>
    <w:p w:rsidR="00A6179F" w:rsidRPr="006B54AE" w:rsidRDefault="00A6179F" w:rsidP="006B54AE"/>
    <w:sectPr w:rsidR="00A6179F" w:rsidRPr="006B54AE" w:rsidSect="000E7DFC">
      <w:footerReference w:type="default" r:id="rId7"/>
      <w:headerReference w:type="first" r:id="rId8"/>
      <w:footerReference w:type="first" r:id="rId9"/>
      <w:pgSz w:w="11906" w:h="16838" w:code="9"/>
      <w:pgMar w:top="567" w:right="848" w:bottom="426" w:left="1425" w:header="284" w:footer="0" w:gutter="0"/>
      <w:cols w:space="708"/>
      <w:titlePg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0C8" w:rsidRDefault="002070C8" w:rsidP="00A6179F">
      <w:pPr>
        <w:spacing w:after="0" w:line="240" w:lineRule="auto"/>
      </w:pPr>
      <w:r>
        <w:separator/>
      </w:r>
    </w:p>
  </w:endnote>
  <w:endnote w:type="continuationSeparator" w:id="0">
    <w:p w:rsidR="002070C8" w:rsidRDefault="002070C8" w:rsidP="00A61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35" w:rsidRPr="00125C78" w:rsidRDefault="00A6179F">
    <w:pPr>
      <w:pStyle w:val="Footer"/>
      <w:jc w:val="right"/>
      <w:rPr>
        <w:sz w:val="20"/>
      </w:rPr>
    </w:pPr>
    <w:r w:rsidRPr="00125C78">
      <w:rPr>
        <w:sz w:val="20"/>
      </w:rPr>
      <w:fldChar w:fldCharType="begin"/>
    </w:r>
    <w:r w:rsidRPr="00125C78">
      <w:rPr>
        <w:sz w:val="20"/>
      </w:rPr>
      <w:instrText xml:space="preserve"> PAGE   \* MERGEFORMAT </w:instrText>
    </w:r>
    <w:r w:rsidRPr="00125C78">
      <w:rPr>
        <w:sz w:val="20"/>
      </w:rPr>
      <w:fldChar w:fldCharType="separate"/>
    </w:r>
    <w:r w:rsidR="00B305C1">
      <w:rPr>
        <w:noProof/>
        <w:sz w:val="20"/>
      </w:rPr>
      <w:t>4</w:t>
    </w:r>
    <w:r w:rsidRPr="00125C78">
      <w:rPr>
        <w:noProof/>
        <w:sz w:val="20"/>
      </w:rPr>
      <w:fldChar w:fldCharType="end"/>
    </w:r>
  </w:p>
  <w:p w:rsidR="002C1935" w:rsidRDefault="002070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35" w:rsidRDefault="002070C8" w:rsidP="004808D1">
    <w:pPr>
      <w:pStyle w:val="Footer"/>
      <w:tabs>
        <w:tab w:val="center" w:pos="5358"/>
        <w:tab w:val="right" w:pos="9923"/>
      </w:tabs>
      <w:rPr>
        <w:rFonts w:ascii="Times New Roman CYR" w:hAnsi="Times New Roman CYR"/>
        <w:b/>
        <w:color w:val="000000"/>
        <w:sz w:val="16"/>
      </w:rPr>
    </w:pPr>
  </w:p>
  <w:p w:rsidR="002C1935" w:rsidRDefault="00A6179F" w:rsidP="004808D1">
    <w:pPr>
      <w:pStyle w:val="Footer"/>
      <w:tabs>
        <w:tab w:val="left" w:pos="8427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0C8" w:rsidRDefault="002070C8" w:rsidP="00A6179F">
      <w:pPr>
        <w:spacing w:after="0" w:line="240" w:lineRule="auto"/>
      </w:pPr>
      <w:r>
        <w:separator/>
      </w:r>
    </w:p>
  </w:footnote>
  <w:footnote w:type="continuationSeparator" w:id="0">
    <w:p w:rsidR="002070C8" w:rsidRDefault="002070C8" w:rsidP="00A61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1935" w:rsidRDefault="002070C8">
    <w:pPr>
      <w:pStyle w:val="Header"/>
      <w:ind w:left="-456"/>
      <w:rPr>
        <w:rFonts w:ascii="Times New Roman CYR" w:hAnsi="Times New Roman CYR"/>
        <w:color w:val="000000"/>
        <w:sz w:val="28"/>
      </w:rPr>
    </w:pPr>
  </w:p>
  <w:p w:rsidR="00223E55" w:rsidRPr="00223E55" w:rsidRDefault="002070C8" w:rsidP="00223E55">
    <w:pPr>
      <w:autoSpaceDE w:val="0"/>
      <w:autoSpaceDN w:val="0"/>
      <w:adjustRightInd w:val="0"/>
      <w:spacing w:before="240" w:after="0" w:line="240" w:lineRule="auto"/>
      <w:rPr>
        <w:rFonts w:ascii="Verdana" w:hAnsi="Verdana"/>
        <w:color w:val="00000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838"/>
    <w:rsid w:val="000D709F"/>
    <w:rsid w:val="002070C8"/>
    <w:rsid w:val="00227522"/>
    <w:rsid w:val="0024635B"/>
    <w:rsid w:val="0028427B"/>
    <w:rsid w:val="00372020"/>
    <w:rsid w:val="003947F8"/>
    <w:rsid w:val="00602E8F"/>
    <w:rsid w:val="00656838"/>
    <w:rsid w:val="006740B6"/>
    <w:rsid w:val="006B54AE"/>
    <w:rsid w:val="007000F7"/>
    <w:rsid w:val="00736C35"/>
    <w:rsid w:val="0089020E"/>
    <w:rsid w:val="0089572D"/>
    <w:rsid w:val="008A318C"/>
    <w:rsid w:val="00A3783A"/>
    <w:rsid w:val="00A45797"/>
    <w:rsid w:val="00A6179F"/>
    <w:rsid w:val="00B305C1"/>
    <w:rsid w:val="00C31CD7"/>
    <w:rsid w:val="00D06AB5"/>
    <w:rsid w:val="00F9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79F"/>
  </w:style>
  <w:style w:type="paragraph" w:styleId="Footer">
    <w:name w:val="footer"/>
    <w:basedOn w:val="Normal"/>
    <w:link w:val="FooterChar"/>
    <w:uiPriority w:val="99"/>
    <w:unhideWhenUsed/>
    <w:rsid w:val="00A6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79F"/>
  </w:style>
  <w:style w:type="paragraph" w:styleId="BalloonText">
    <w:name w:val="Balloon Text"/>
    <w:basedOn w:val="Normal"/>
    <w:link w:val="BalloonTextChar"/>
    <w:uiPriority w:val="99"/>
    <w:semiHidden/>
    <w:unhideWhenUsed/>
    <w:rsid w:val="00227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5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79F"/>
  </w:style>
  <w:style w:type="paragraph" w:styleId="Footer">
    <w:name w:val="footer"/>
    <w:basedOn w:val="Normal"/>
    <w:link w:val="FooterChar"/>
    <w:uiPriority w:val="99"/>
    <w:unhideWhenUsed/>
    <w:rsid w:val="00A617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79F"/>
  </w:style>
  <w:style w:type="paragraph" w:styleId="BalloonText">
    <w:name w:val="Balloon Text"/>
    <w:basedOn w:val="Normal"/>
    <w:link w:val="BalloonTextChar"/>
    <w:uiPriority w:val="99"/>
    <w:semiHidden/>
    <w:unhideWhenUsed/>
    <w:rsid w:val="00227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75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Elitsa Sotirova</dc:creator>
  <cp:lastModifiedBy>vania</cp:lastModifiedBy>
  <cp:revision>2</cp:revision>
  <cp:lastPrinted>2018-03-19T07:25:00Z</cp:lastPrinted>
  <dcterms:created xsi:type="dcterms:W3CDTF">2018-03-19T15:04:00Z</dcterms:created>
  <dcterms:modified xsi:type="dcterms:W3CDTF">2018-03-19T15:04:00Z</dcterms:modified>
</cp:coreProperties>
</file>